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13D4" w14:textId="77777777" w:rsidR="003A6F06" w:rsidRPr="008F17F0" w:rsidRDefault="003A6F06" w:rsidP="00674DBF">
      <w:pPr>
        <w:jc w:val="center"/>
        <w:rPr>
          <w:rFonts w:cstheme="minorHAnsi"/>
          <w:b/>
          <w:bCs/>
          <w:sz w:val="28"/>
          <w:szCs w:val="28"/>
          <w:u w:val="single"/>
        </w:rPr>
      </w:pPr>
      <w:r w:rsidRPr="008F17F0">
        <w:rPr>
          <w:rFonts w:cstheme="minorHAnsi"/>
          <w:b/>
          <w:bCs/>
          <w:sz w:val="28"/>
          <w:szCs w:val="28"/>
          <w:u w:val="single"/>
        </w:rPr>
        <w:t>LETTRE D’INFORMATION APAAH</w:t>
      </w:r>
      <w:r w:rsidR="009564C6" w:rsidRPr="008F17F0">
        <w:rPr>
          <w:rFonts w:cstheme="minorHAnsi"/>
          <w:b/>
          <w:bCs/>
          <w:sz w:val="28"/>
          <w:szCs w:val="28"/>
          <w:u w:val="single"/>
        </w:rPr>
        <w:t xml:space="preserve"> -</w:t>
      </w:r>
      <w:r w:rsidRPr="008F17F0">
        <w:rPr>
          <w:rFonts w:cstheme="minorHAnsi"/>
          <w:b/>
          <w:bCs/>
          <w:sz w:val="28"/>
          <w:szCs w:val="28"/>
          <w:u w:val="single"/>
        </w:rPr>
        <w:t xml:space="preserve"> 1</w:t>
      </w:r>
      <w:r w:rsidRPr="008F17F0">
        <w:rPr>
          <w:rFonts w:cstheme="minorHAnsi"/>
          <w:b/>
          <w:bCs/>
          <w:sz w:val="28"/>
          <w:szCs w:val="28"/>
          <w:u w:val="single"/>
          <w:vertAlign w:val="superscript"/>
        </w:rPr>
        <w:t>er</w:t>
      </w:r>
      <w:r w:rsidRPr="008F17F0">
        <w:rPr>
          <w:rFonts w:cstheme="minorHAnsi"/>
          <w:b/>
          <w:bCs/>
          <w:sz w:val="28"/>
          <w:szCs w:val="28"/>
          <w:u w:val="single"/>
        </w:rPr>
        <w:t xml:space="preserve"> TRIMESTRE 2021</w:t>
      </w:r>
    </w:p>
    <w:p w14:paraId="0FFD74ED" w14:textId="77777777" w:rsidR="00674DBF" w:rsidRPr="008F17F0" w:rsidRDefault="00674DBF" w:rsidP="00674DBF">
      <w:pPr>
        <w:jc w:val="center"/>
        <w:rPr>
          <w:rFonts w:cstheme="minorHAnsi"/>
          <w:b/>
          <w:bCs/>
          <w:sz w:val="24"/>
          <w:szCs w:val="24"/>
          <w:u w:val="single"/>
        </w:rPr>
      </w:pPr>
    </w:p>
    <w:p w14:paraId="097B5FD9" w14:textId="77777777" w:rsidR="003A6F06" w:rsidRPr="008F17F0" w:rsidRDefault="003A6F06" w:rsidP="003A6F06">
      <w:pPr>
        <w:jc w:val="both"/>
        <w:rPr>
          <w:rFonts w:cstheme="minorHAnsi"/>
          <w:sz w:val="24"/>
          <w:szCs w:val="24"/>
        </w:rPr>
      </w:pPr>
      <w:r w:rsidRPr="008F17F0">
        <w:rPr>
          <w:rFonts w:cstheme="minorHAnsi"/>
          <w:sz w:val="24"/>
          <w:szCs w:val="24"/>
        </w:rPr>
        <w:t>Chers Adhérents,</w:t>
      </w:r>
    </w:p>
    <w:p w14:paraId="5D18C0B3" w14:textId="77777777" w:rsidR="003A6F06" w:rsidRPr="008F17F0" w:rsidRDefault="003A6F06" w:rsidP="003A6F06">
      <w:pPr>
        <w:jc w:val="both"/>
        <w:rPr>
          <w:rFonts w:cstheme="minorHAnsi"/>
          <w:sz w:val="24"/>
          <w:szCs w:val="24"/>
        </w:rPr>
      </w:pPr>
      <w:r w:rsidRPr="008F17F0">
        <w:rPr>
          <w:rFonts w:cstheme="minorHAnsi"/>
          <w:sz w:val="24"/>
          <w:szCs w:val="24"/>
        </w:rPr>
        <w:t>Afin de garder un minimum de lien avec nos adhérents, nous avons décidé de vous envoyer chaque trimestre un bilan des activités de l’association. En effet, l’APAAH reçoit régulièrement des demandes émanant de personnes physiques ou d’association</w:t>
      </w:r>
      <w:r w:rsidR="00771E9C" w:rsidRPr="008F17F0">
        <w:rPr>
          <w:rFonts w:cstheme="minorHAnsi"/>
          <w:sz w:val="24"/>
          <w:szCs w:val="24"/>
        </w:rPr>
        <w:t>s</w:t>
      </w:r>
      <w:r w:rsidRPr="008F17F0">
        <w:rPr>
          <w:rFonts w:cstheme="minorHAnsi"/>
          <w:sz w:val="24"/>
          <w:szCs w:val="24"/>
        </w:rPr>
        <w:t xml:space="preserve"> afin de les aider soit pon</w:t>
      </w:r>
      <w:r w:rsidR="00F068EE" w:rsidRPr="008F17F0">
        <w:rPr>
          <w:rFonts w:cstheme="minorHAnsi"/>
          <w:sz w:val="24"/>
          <w:szCs w:val="24"/>
        </w:rPr>
        <w:t>c</w:t>
      </w:r>
      <w:r w:rsidRPr="008F17F0">
        <w:rPr>
          <w:rFonts w:cstheme="minorHAnsi"/>
          <w:sz w:val="24"/>
          <w:szCs w:val="24"/>
        </w:rPr>
        <w:t>tuellement, soit dans le cadre d’un partenariat.</w:t>
      </w:r>
    </w:p>
    <w:p w14:paraId="19A58E10" w14:textId="77777777" w:rsidR="00F068EE" w:rsidRPr="008F17F0" w:rsidRDefault="00F068EE" w:rsidP="003A6F06">
      <w:pPr>
        <w:jc w:val="both"/>
        <w:rPr>
          <w:rFonts w:cstheme="minorHAnsi"/>
          <w:sz w:val="24"/>
          <w:szCs w:val="24"/>
        </w:rPr>
      </w:pPr>
      <w:r w:rsidRPr="008F17F0">
        <w:rPr>
          <w:rFonts w:cstheme="minorHAnsi"/>
          <w:sz w:val="24"/>
          <w:szCs w:val="24"/>
        </w:rPr>
        <w:t>L’APAAH doit également</w:t>
      </w:r>
      <w:r w:rsidR="00771E9C" w:rsidRPr="008F17F0">
        <w:rPr>
          <w:rFonts w:cstheme="minorHAnsi"/>
          <w:sz w:val="24"/>
          <w:szCs w:val="24"/>
        </w:rPr>
        <w:t xml:space="preserve"> gérer son quotidien grâce aux</w:t>
      </w:r>
      <w:r w:rsidRPr="008F17F0">
        <w:rPr>
          <w:rFonts w:cstheme="minorHAnsi"/>
          <w:sz w:val="24"/>
          <w:szCs w:val="24"/>
        </w:rPr>
        <w:t xml:space="preserve"> membres élus lors de l’AG.</w:t>
      </w:r>
    </w:p>
    <w:p w14:paraId="7F47B906" w14:textId="77777777" w:rsidR="00F068EE" w:rsidRPr="008F17F0" w:rsidRDefault="00F068EE" w:rsidP="003A6F06">
      <w:pPr>
        <w:jc w:val="both"/>
        <w:rPr>
          <w:rFonts w:cstheme="minorHAnsi"/>
          <w:sz w:val="24"/>
          <w:szCs w:val="24"/>
        </w:rPr>
      </w:pPr>
      <w:r w:rsidRPr="008F17F0">
        <w:rPr>
          <w:rFonts w:cstheme="minorHAnsi"/>
          <w:sz w:val="24"/>
          <w:szCs w:val="24"/>
        </w:rPr>
        <w:t>C’est de toute cette vie associative que nous voulons vous informer.</w:t>
      </w:r>
    </w:p>
    <w:p w14:paraId="7D922ABD" w14:textId="77777777" w:rsidR="00F068EE" w:rsidRPr="008F17F0" w:rsidRDefault="00F068EE" w:rsidP="0020414D">
      <w:pPr>
        <w:pStyle w:val="Paragraphedeliste"/>
        <w:numPr>
          <w:ilvl w:val="0"/>
          <w:numId w:val="2"/>
        </w:numPr>
        <w:jc w:val="both"/>
        <w:rPr>
          <w:rFonts w:cstheme="minorHAnsi"/>
          <w:b/>
          <w:bCs/>
          <w:sz w:val="24"/>
          <w:szCs w:val="24"/>
          <w:u w:val="single"/>
        </w:rPr>
      </w:pPr>
      <w:r w:rsidRPr="008F17F0">
        <w:rPr>
          <w:rFonts w:cstheme="minorHAnsi"/>
          <w:b/>
          <w:bCs/>
          <w:sz w:val="24"/>
          <w:szCs w:val="24"/>
          <w:u w:val="single"/>
        </w:rPr>
        <w:t>Fonctionnement du bureau</w:t>
      </w:r>
    </w:p>
    <w:p w14:paraId="6B7E95C2" w14:textId="77777777" w:rsidR="00F068EE" w:rsidRPr="008F17F0" w:rsidRDefault="00F068EE" w:rsidP="003A6F06">
      <w:pPr>
        <w:jc w:val="both"/>
        <w:rPr>
          <w:rFonts w:cstheme="minorHAnsi"/>
          <w:sz w:val="24"/>
          <w:szCs w:val="24"/>
        </w:rPr>
      </w:pPr>
      <w:r w:rsidRPr="008F17F0">
        <w:rPr>
          <w:rFonts w:cstheme="minorHAnsi"/>
          <w:sz w:val="24"/>
          <w:szCs w:val="24"/>
        </w:rPr>
        <w:t xml:space="preserve">Depuis le début janvier, le bureau s’est réuni déjà deux fois ( le 16 janvier et le 04 mars). </w:t>
      </w:r>
    </w:p>
    <w:p w14:paraId="7244327A" w14:textId="77777777" w:rsidR="00F068EE" w:rsidRPr="008F17F0" w:rsidRDefault="00F068EE" w:rsidP="003A6F06">
      <w:pPr>
        <w:jc w:val="both"/>
        <w:rPr>
          <w:rFonts w:cstheme="minorHAnsi"/>
          <w:sz w:val="24"/>
          <w:szCs w:val="24"/>
        </w:rPr>
      </w:pPr>
      <w:r w:rsidRPr="008F17F0">
        <w:rPr>
          <w:rFonts w:cstheme="minorHAnsi"/>
          <w:sz w:val="24"/>
          <w:szCs w:val="24"/>
        </w:rPr>
        <w:t>Nous avons débloqué différentes sommes :</w:t>
      </w:r>
    </w:p>
    <w:p w14:paraId="3D516E07" w14:textId="77777777" w:rsidR="00F068EE" w:rsidRPr="008F17F0" w:rsidRDefault="00F068EE" w:rsidP="00F068EE">
      <w:pPr>
        <w:pStyle w:val="Paragraphedeliste"/>
        <w:numPr>
          <w:ilvl w:val="0"/>
          <w:numId w:val="1"/>
        </w:numPr>
        <w:jc w:val="both"/>
        <w:rPr>
          <w:rFonts w:cstheme="minorHAnsi"/>
          <w:sz w:val="24"/>
          <w:szCs w:val="24"/>
        </w:rPr>
      </w:pPr>
      <w:r w:rsidRPr="008F17F0">
        <w:rPr>
          <w:rFonts w:cstheme="minorHAnsi"/>
          <w:sz w:val="24"/>
          <w:szCs w:val="24"/>
        </w:rPr>
        <w:t>Partenariat N°3 (paiement du salaire annuel d’un professeur au FDP-GL)</w:t>
      </w:r>
      <w:r w:rsidR="00771E9C" w:rsidRPr="008F17F0">
        <w:rPr>
          <w:rFonts w:cstheme="minorHAnsi"/>
          <w:sz w:val="24"/>
          <w:szCs w:val="24"/>
        </w:rPr>
        <w:t xml:space="preserve"> : </w:t>
      </w:r>
      <w:r w:rsidRPr="008F17F0">
        <w:rPr>
          <w:rFonts w:cstheme="minorHAnsi"/>
          <w:sz w:val="24"/>
          <w:szCs w:val="24"/>
        </w:rPr>
        <w:t>1200</w:t>
      </w:r>
      <w:r w:rsidR="0020414D" w:rsidRPr="008F17F0">
        <w:rPr>
          <w:rFonts w:cstheme="minorHAnsi"/>
          <w:sz w:val="24"/>
          <w:szCs w:val="24"/>
        </w:rPr>
        <w:t xml:space="preserve"> €</w:t>
      </w:r>
    </w:p>
    <w:p w14:paraId="77F6D82F" w14:textId="77777777" w:rsidR="0020414D" w:rsidRPr="008F17F0" w:rsidRDefault="0020414D" w:rsidP="00F068EE">
      <w:pPr>
        <w:pStyle w:val="Paragraphedeliste"/>
        <w:numPr>
          <w:ilvl w:val="0"/>
          <w:numId w:val="1"/>
        </w:numPr>
        <w:jc w:val="both"/>
        <w:rPr>
          <w:rFonts w:cstheme="minorHAnsi"/>
          <w:sz w:val="24"/>
          <w:szCs w:val="24"/>
        </w:rPr>
      </w:pPr>
      <w:r w:rsidRPr="008F17F0">
        <w:rPr>
          <w:rFonts w:cstheme="minorHAnsi"/>
          <w:sz w:val="24"/>
          <w:szCs w:val="24"/>
        </w:rPr>
        <w:t>Partenariat N° 4 (soutien social et familial : 960 € d’un versement d’une personne + 540 € de l’APAAH)</w:t>
      </w:r>
      <w:r w:rsidR="00771E9C" w:rsidRPr="008F17F0">
        <w:rPr>
          <w:rFonts w:cstheme="minorHAnsi"/>
          <w:sz w:val="24"/>
          <w:szCs w:val="24"/>
        </w:rPr>
        <w:t xml:space="preserve"> : </w:t>
      </w:r>
      <w:r w:rsidRPr="008F17F0">
        <w:rPr>
          <w:rFonts w:cstheme="minorHAnsi"/>
          <w:sz w:val="24"/>
          <w:szCs w:val="24"/>
        </w:rPr>
        <w:t>1500 €</w:t>
      </w:r>
    </w:p>
    <w:p w14:paraId="53D07484" w14:textId="77777777" w:rsidR="003A6F06" w:rsidRPr="008F17F0" w:rsidRDefault="0020414D" w:rsidP="0020414D">
      <w:pPr>
        <w:pStyle w:val="Paragraphedeliste"/>
        <w:numPr>
          <w:ilvl w:val="0"/>
          <w:numId w:val="1"/>
        </w:numPr>
        <w:jc w:val="both"/>
        <w:rPr>
          <w:rFonts w:cstheme="minorHAnsi"/>
          <w:sz w:val="24"/>
          <w:szCs w:val="24"/>
        </w:rPr>
      </w:pPr>
      <w:r w:rsidRPr="008F17F0">
        <w:rPr>
          <w:rFonts w:cstheme="minorHAnsi"/>
          <w:sz w:val="24"/>
          <w:szCs w:val="24"/>
        </w:rPr>
        <w:t>Projet 2020 « Orphelinat Vietnam » (2330 € de dons + 670 € de l’APAAH)</w:t>
      </w:r>
      <w:r w:rsidR="00771E9C" w:rsidRPr="008F17F0">
        <w:rPr>
          <w:rFonts w:cstheme="minorHAnsi"/>
          <w:sz w:val="24"/>
          <w:szCs w:val="24"/>
        </w:rPr>
        <w:t xml:space="preserve"> : </w:t>
      </w:r>
      <w:r w:rsidRPr="008F17F0">
        <w:rPr>
          <w:rFonts w:cstheme="minorHAnsi"/>
          <w:sz w:val="24"/>
          <w:szCs w:val="24"/>
        </w:rPr>
        <w:t>3000 €</w:t>
      </w:r>
    </w:p>
    <w:p w14:paraId="7F12C617" w14:textId="77777777" w:rsidR="0020414D" w:rsidRPr="008F17F0" w:rsidRDefault="0020414D" w:rsidP="0020414D">
      <w:pPr>
        <w:jc w:val="both"/>
        <w:rPr>
          <w:rFonts w:cstheme="minorHAnsi"/>
          <w:sz w:val="24"/>
          <w:szCs w:val="24"/>
        </w:rPr>
      </w:pPr>
      <w:r w:rsidRPr="008F17F0">
        <w:rPr>
          <w:rFonts w:cstheme="minorHAnsi"/>
          <w:sz w:val="24"/>
          <w:szCs w:val="24"/>
        </w:rPr>
        <w:t xml:space="preserve">Nous avons </w:t>
      </w:r>
      <w:r w:rsidR="00036108" w:rsidRPr="008F17F0">
        <w:rPr>
          <w:rFonts w:cstheme="minorHAnsi"/>
          <w:sz w:val="24"/>
          <w:szCs w:val="24"/>
        </w:rPr>
        <w:t>fait un retour d’expérience de</w:t>
      </w:r>
      <w:r w:rsidRPr="008F17F0">
        <w:rPr>
          <w:rFonts w:cstheme="minorHAnsi"/>
          <w:sz w:val="24"/>
          <w:szCs w:val="24"/>
        </w:rPr>
        <w:t xml:space="preserve"> notre AG. Malgré la lourdeur de la tâche (préparation et envoi des différents documents), notre analyse nous démontre</w:t>
      </w:r>
      <w:r w:rsidR="00036108" w:rsidRPr="008F17F0">
        <w:rPr>
          <w:rFonts w:cstheme="minorHAnsi"/>
          <w:sz w:val="24"/>
          <w:szCs w:val="24"/>
        </w:rPr>
        <w:t xml:space="preserve"> qu’en</w:t>
      </w:r>
      <w:r w:rsidR="00771E9C" w:rsidRPr="008F17F0">
        <w:rPr>
          <w:rFonts w:cstheme="minorHAnsi"/>
          <w:sz w:val="24"/>
          <w:szCs w:val="24"/>
        </w:rPr>
        <w:t xml:space="preserve"> majorité vous avez bien adhéré</w:t>
      </w:r>
      <w:r w:rsidR="00036108" w:rsidRPr="008F17F0">
        <w:rPr>
          <w:rFonts w:cstheme="minorHAnsi"/>
          <w:sz w:val="24"/>
          <w:szCs w:val="24"/>
        </w:rPr>
        <w:t xml:space="preserve"> à notre démarche. Il est à noter que sur 76 adhérents, 66 p</w:t>
      </w:r>
      <w:r w:rsidR="009564C6" w:rsidRPr="008F17F0">
        <w:rPr>
          <w:rFonts w:cstheme="minorHAnsi"/>
          <w:sz w:val="24"/>
          <w:szCs w:val="24"/>
        </w:rPr>
        <w:t>ersonnes ont participé à l’AG, c</w:t>
      </w:r>
      <w:r w:rsidR="00036108" w:rsidRPr="008F17F0">
        <w:rPr>
          <w:rFonts w:cstheme="minorHAnsi"/>
          <w:sz w:val="24"/>
          <w:szCs w:val="24"/>
        </w:rPr>
        <w:t>e qui est très encourageant pour l’avenir de notre association.</w:t>
      </w:r>
    </w:p>
    <w:p w14:paraId="0E464DE7" w14:textId="77777777" w:rsidR="00036108" w:rsidRPr="008F17F0" w:rsidRDefault="00036108" w:rsidP="0020414D">
      <w:pPr>
        <w:jc w:val="both"/>
        <w:rPr>
          <w:rFonts w:cstheme="minorHAnsi"/>
          <w:sz w:val="24"/>
          <w:szCs w:val="24"/>
        </w:rPr>
      </w:pPr>
      <w:r w:rsidRPr="008F17F0">
        <w:rPr>
          <w:rFonts w:cstheme="minorHAnsi"/>
          <w:sz w:val="24"/>
          <w:szCs w:val="24"/>
        </w:rPr>
        <w:t>Nous nous sommes également engagés dans le cadre d’un planning annuel de l’association aux diverses activités de l’OMSALS dès que</w:t>
      </w:r>
      <w:r w:rsidR="00771E9C" w:rsidRPr="008F17F0">
        <w:rPr>
          <w:rFonts w:cstheme="minorHAnsi"/>
          <w:sz w:val="24"/>
          <w:szCs w:val="24"/>
        </w:rPr>
        <w:t xml:space="preserve"> celles-ci redémarreront. A noter</w:t>
      </w:r>
      <w:r w:rsidRPr="008F17F0">
        <w:rPr>
          <w:rFonts w:cstheme="minorHAnsi"/>
          <w:sz w:val="24"/>
          <w:szCs w:val="24"/>
        </w:rPr>
        <w:t xml:space="preserve"> que nous sommes déjà 7 en ce qui concerne le « Nettoyage de Printemps ».</w:t>
      </w:r>
    </w:p>
    <w:p w14:paraId="3A275FF9" w14:textId="77777777" w:rsidR="00036108" w:rsidRPr="008F17F0" w:rsidRDefault="00036108" w:rsidP="0020414D">
      <w:pPr>
        <w:jc w:val="both"/>
        <w:rPr>
          <w:rFonts w:cstheme="minorHAnsi"/>
          <w:sz w:val="24"/>
          <w:szCs w:val="24"/>
        </w:rPr>
      </w:pPr>
      <w:r w:rsidRPr="008F17F0">
        <w:rPr>
          <w:rFonts w:cstheme="minorHAnsi"/>
          <w:sz w:val="24"/>
          <w:szCs w:val="24"/>
        </w:rPr>
        <w:t xml:space="preserve">En ce qui concerne le projet phare de 2021, nous avons décidé de soutenir cette année </w:t>
      </w:r>
      <w:r w:rsidRPr="008F17F0">
        <w:rPr>
          <w:rFonts w:cstheme="minorHAnsi"/>
          <w:b/>
          <w:bCs/>
          <w:sz w:val="24"/>
          <w:szCs w:val="24"/>
        </w:rPr>
        <w:t>l’Association Française du Syndrome de Gilles de La Tourette</w:t>
      </w:r>
      <w:r w:rsidRPr="008F17F0">
        <w:rPr>
          <w:rFonts w:cstheme="minorHAnsi"/>
          <w:sz w:val="24"/>
          <w:szCs w:val="24"/>
        </w:rPr>
        <w:t>. L’AFSGT aide les malades et leurs familles à vivre avec la maladie, informe le corps ens</w:t>
      </w:r>
      <w:r w:rsidR="00771E9C" w:rsidRPr="008F17F0">
        <w:rPr>
          <w:rFonts w:cstheme="minorHAnsi"/>
          <w:sz w:val="24"/>
          <w:szCs w:val="24"/>
        </w:rPr>
        <w:t>eignant, suscite</w:t>
      </w:r>
      <w:r w:rsidR="00E87BFC" w:rsidRPr="008F17F0">
        <w:rPr>
          <w:rFonts w:cstheme="minorHAnsi"/>
          <w:sz w:val="24"/>
          <w:szCs w:val="24"/>
        </w:rPr>
        <w:t xml:space="preserve"> </w:t>
      </w:r>
      <w:r w:rsidRPr="008F17F0">
        <w:rPr>
          <w:rFonts w:cstheme="minorHAnsi"/>
          <w:sz w:val="24"/>
          <w:szCs w:val="24"/>
        </w:rPr>
        <w:t>la recherche aux niveaux national et international et favorise toute action destinée à améliorer la situation de ses membres.</w:t>
      </w:r>
      <w:r w:rsidR="00E87BFC" w:rsidRPr="008F17F0">
        <w:rPr>
          <w:rFonts w:cstheme="minorHAnsi"/>
          <w:sz w:val="24"/>
          <w:szCs w:val="24"/>
        </w:rPr>
        <w:t xml:space="preserve"> Le Syndrome de Gilles de la Tourette ou SGT ne se</w:t>
      </w:r>
      <w:r w:rsidR="00771E9C" w:rsidRPr="008F17F0">
        <w:rPr>
          <w:rFonts w:cstheme="minorHAnsi"/>
          <w:sz w:val="24"/>
          <w:szCs w:val="24"/>
        </w:rPr>
        <w:t xml:space="preserve"> résume pas à l’apparition de to</w:t>
      </w:r>
      <w:r w:rsidR="00E87BFC" w:rsidRPr="008F17F0">
        <w:rPr>
          <w:rFonts w:cstheme="minorHAnsi"/>
          <w:sz w:val="24"/>
          <w:szCs w:val="24"/>
        </w:rPr>
        <w:t>cs moteurs et vocaux chroniques</w:t>
      </w:r>
      <w:r w:rsidR="00771E9C" w:rsidRPr="008F17F0">
        <w:rPr>
          <w:rFonts w:cstheme="minorHAnsi"/>
          <w:sz w:val="24"/>
          <w:szCs w:val="24"/>
        </w:rPr>
        <w:t xml:space="preserve"> ou passagers. Les to</w:t>
      </w:r>
      <w:r w:rsidR="00E87BFC" w:rsidRPr="008F17F0">
        <w:rPr>
          <w:rFonts w:cstheme="minorHAnsi"/>
          <w:sz w:val="24"/>
          <w:szCs w:val="24"/>
        </w:rPr>
        <w:t>cs ne forment en fait que la partie visible de l’iceberg SGT. Le SGT s’accompagne de troubles associés dont des troubles du comportement. Ceux-ci semblent être à première</w:t>
      </w:r>
      <w:r w:rsidR="00771E9C" w:rsidRPr="008F17F0">
        <w:rPr>
          <w:rFonts w:cstheme="minorHAnsi"/>
          <w:sz w:val="24"/>
          <w:szCs w:val="24"/>
        </w:rPr>
        <w:t xml:space="preserve"> vue délibérément perturbateurs </w:t>
      </w:r>
      <w:r w:rsidR="00E87BFC" w:rsidRPr="008F17F0">
        <w:rPr>
          <w:rFonts w:cstheme="minorHAnsi"/>
          <w:sz w:val="24"/>
          <w:szCs w:val="24"/>
        </w:rPr>
        <w:t xml:space="preserve"> du domaine de la recherche systématique d’attention, voire même de l’ordre de la manipulation alors qu’ils sont simplement d’origine neurologique.</w:t>
      </w:r>
      <w:r w:rsidR="00771E9C" w:rsidRPr="008F17F0">
        <w:rPr>
          <w:rFonts w:cstheme="minorHAnsi"/>
          <w:sz w:val="24"/>
          <w:szCs w:val="24"/>
        </w:rPr>
        <w:t xml:space="preserve"> Le concert est prévu</w:t>
      </w:r>
      <w:r w:rsidR="00444A32" w:rsidRPr="008F17F0">
        <w:rPr>
          <w:rFonts w:cstheme="minorHAnsi"/>
          <w:sz w:val="24"/>
          <w:szCs w:val="24"/>
        </w:rPr>
        <w:t xml:space="preserve"> pour le samedi 25 septembre 2021 à la salle K. Pour le moment, nous sommes en attente de la réponse de la municipalité suite à la crise sanitaire. Le groupe vocal « PATCH VOICES » se coordonne déjà afin d’assurer ce moment fort de l’APAAH.</w:t>
      </w:r>
    </w:p>
    <w:p w14:paraId="1399B11F" w14:textId="77777777" w:rsidR="00E23047" w:rsidRPr="008F17F0" w:rsidRDefault="00444A32" w:rsidP="0020414D">
      <w:pPr>
        <w:jc w:val="both"/>
        <w:rPr>
          <w:rFonts w:cstheme="minorHAnsi"/>
          <w:sz w:val="24"/>
          <w:szCs w:val="24"/>
        </w:rPr>
      </w:pPr>
      <w:r w:rsidRPr="008F17F0">
        <w:rPr>
          <w:rFonts w:cstheme="minorHAnsi"/>
          <w:sz w:val="24"/>
          <w:szCs w:val="24"/>
        </w:rPr>
        <w:t>Comme vous l’avez lu (notre courrier de janvier), nous avons lancé un appel afin d’étoffer notre bureau. En effet, celui-ci se verra am</w:t>
      </w:r>
      <w:r w:rsidR="00771E9C" w:rsidRPr="008F17F0">
        <w:rPr>
          <w:rFonts w:cstheme="minorHAnsi"/>
          <w:sz w:val="24"/>
          <w:szCs w:val="24"/>
        </w:rPr>
        <w:t>puté</w:t>
      </w:r>
      <w:r w:rsidRPr="008F17F0">
        <w:rPr>
          <w:rFonts w:cstheme="minorHAnsi"/>
          <w:sz w:val="24"/>
          <w:szCs w:val="24"/>
        </w:rPr>
        <w:t xml:space="preserve"> de deux membres lors de notre prochaine </w:t>
      </w:r>
      <w:r w:rsidRPr="008F17F0">
        <w:rPr>
          <w:rFonts w:cstheme="minorHAnsi"/>
          <w:sz w:val="24"/>
          <w:szCs w:val="24"/>
        </w:rPr>
        <w:lastRenderedPageBreak/>
        <w:t>AG. Notre Vice-Président, René, et son épouse, Anny, Assesseure, quitteront leur fonction suite à un changement de région. Aussi</w:t>
      </w:r>
      <w:r w:rsidR="00771E9C" w:rsidRPr="008F17F0">
        <w:rPr>
          <w:rFonts w:cstheme="minorHAnsi"/>
          <w:sz w:val="24"/>
          <w:szCs w:val="24"/>
        </w:rPr>
        <w:t>,</w:t>
      </w:r>
      <w:r w:rsidRPr="008F17F0">
        <w:rPr>
          <w:rFonts w:cstheme="minorHAnsi"/>
          <w:sz w:val="24"/>
          <w:szCs w:val="24"/>
        </w:rPr>
        <w:t xml:space="preserve"> il nous paraît important que des adhérents puissent intégrer notre bureau. D’autr</w:t>
      </w:r>
      <w:r w:rsidR="009564C6" w:rsidRPr="008F17F0">
        <w:rPr>
          <w:rFonts w:cstheme="minorHAnsi"/>
          <w:sz w:val="24"/>
          <w:szCs w:val="24"/>
        </w:rPr>
        <w:t>e</w:t>
      </w:r>
      <w:r w:rsidRPr="008F17F0">
        <w:rPr>
          <w:rFonts w:cstheme="minorHAnsi"/>
          <w:sz w:val="24"/>
          <w:szCs w:val="24"/>
        </w:rPr>
        <w:t xml:space="preserve"> part, ce départ nous pose le problème de l’opération que nous appelons « Marché de Noël » de l’APAAH</w:t>
      </w:r>
      <w:r w:rsidR="000738A3" w:rsidRPr="008F17F0">
        <w:rPr>
          <w:rFonts w:cstheme="minorHAnsi"/>
          <w:sz w:val="24"/>
          <w:szCs w:val="24"/>
        </w:rPr>
        <w:t>. En effet, René tournait du bois et Anny participait avec de la couture et la cuisson des gâteaux de Noël. Aussi, la pérennité de cette action se pose en terme de contributions de personnes susceptibles de participer à la poursuite de cette activité bénéfique en terme de ressources financières.</w:t>
      </w:r>
    </w:p>
    <w:p w14:paraId="0A2CA7B0" w14:textId="77777777" w:rsidR="000738A3" w:rsidRPr="008F17F0" w:rsidRDefault="000738A3" w:rsidP="000738A3">
      <w:pPr>
        <w:pStyle w:val="Paragraphedeliste"/>
        <w:numPr>
          <w:ilvl w:val="0"/>
          <w:numId w:val="2"/>
        </w:numPr>
        <w:jc w:val="both"/>
        <w:rPr>
          <w:rFonts w:cstheme="minorHAnsi"/>
          <w:b/>
          <w:bCs/>
          <w:sz w:val="24"/>
          <w:szCs w:val="24"/>
          <w:u w:val="single"/>
        </w:rPr>
      </w:pPr>
      <w:r w:rsidRPr="008F17F0">
        <w:rPr>
          <w:rFonts w:cstheme="minorHAnsi"/>
          <w:b/>
          <w:bCs/>
          <w:sz w:val="24"/>
          <w:szCs w:val="24"/>
          <w:u w:val="single"/>
        </w:rPr>
        <w:t>Action Exceptionnelle en faveur de l’association « Saint Konrad » au Burundi</w:t>
      </w:r>
    </w:p>
    <w:p w14:paraId="6E29D1F8" w14:textId="77777777" w:rsidR="000738A3" w:rsidRPr="008F17F0" w:rsidRDefault="000738A3" w:rsidP="000738A3">
      <w:pPr>
        <w:jc w:val="both"/>
        <w:rPr>
          <w:rFonts w:cstheme="minorHAnsi"/>
          <w:sz w:val="24"/>
          <w:szCs w:val="24"/>
        </w:rPr>
      </w:pPr>
      <w:r w:rsidRPr="008F17F0">
        <w:rPr>
          <w:rFonts w:cstheme="minorHAnsi"/>
          <w:sz w:val="24"/>
          <w:szCs w:val="24"/>
        </w:rPr>
        <w:t xml:space="preserve">Suite à la demande d’un de nos adhérents, le Père Claver que vous avez eu l’occasion de rencontrer lors de notre AG de 2019, nous avons décidé d’octroyer une aide exceptionnelle </w:t>
      </w:r>
      <w:r w:rsidR="00E23047" w:rsidRPr="008F17F0">
        <w:rPr>
          <w:rFonts w:cstheme="minorHAnsi"/>
          <w:sz w:val="24"/>
          <w:szCs w:val="24"/>
        </w:rPr>
        <w:t xml:space="preserve">de 500 € </w:t>
      </w:r>
      <w:r w:rsidRPr="008F17F0">
        <w:rPr>
          <w:rFonts w:cstheme="minorHAnsi"/>
          <w:sz w:val="24"/>
          <w:szCs w:val="24"/>
        </w:rPr>
        <w:t>afin de soutenir l’œuvre de cette association.</w:t>
      </w:r>
    </w:p>
    <w:p w14:paraId="5568F86D" w14:textId="77777777" w:rsidR="00E23047" w:rsidRPr="008F17F0" w:rsidRDefault="000738A3" w:rsidP="000738A3">
      <w:pPr>
        <w:pStyle w:val="NormalWeb"/>
        <w:jc w:val="both"/>
        <w:rPr>
          <w:rFonts w:asciiTheme="minorHAnsi" w:hAnsiTheme="minorHAnsi" w:cstheme="minorHAnsi"/>
        </w:rPr>
      </w:pPr>
      <w:r w:rsidRPr="008F17F0">
        <w:rPr>
          <w:rFonts w:asciiTheme="minorHAnsi" w:hAnsiTheme="minorHAnsi" w:cstheme="minorHAnsi"/>
        </w:rPr>
        <w:t xml:space="preserve">Dans la localité de MUBONE, à la périphérie de la ville économique de Bujumbura, au Burundi, des enfants âgés de 4 à 10 ans, vivent dans la pauvreté extrême, souffrant de la malnutrition, survivant en cherchant la nourriture sur les décharges publiques. </w:t>
      </w:r>
      <w:r w:rsidR="00E23047" w:rsidRPr="008F17F0">
        <w:rPr>
          <w:rFonts w:asciiTheme="minorHAnsi" w:hAnsiTheme="minorHAnsi" w:cstheme="minorHAnsi"/>
        </w:rPr>
        <w:t>L’association « Saint Konrad » a pour objectifs :</w:t>
      </w:r>
    </w:p>
    <w:p w14:paraId="370F45A4"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ab/>
      </w:r>
      <w:r w:rsidR="000738A3" w:rsidRPr="008F17F0">
        <w:rPr>
          <w:rFonts w:asciiTheme="minorHAnsi" w:hAnsiTheme="minorHAnsi" w:cstheme="minorHAnsi"/>
        </w:rPr>
        <w:t xml:space="preserve">- </w:t>
      </w:r>
      <w:r w:rsidR="000549E3" w:rsidRPr="008F17F0">
        <w:rPr>
          <w:rFonts w:asciiTheme="minorHAnsi" w:hAnsiTheme="minorHAnsi" w:cstheme="minorHAnsi"/>
        </w:rPr>
        <w:t xml:space="preserve"> </w:t>
      </w:r>
      <w:r w:rsidRPr="008F17F0">
        <w:rPr>
          <w:rFonts w:asciiTheme="minorHAnsi" w:hAnsiTheme="minorHAnsi" w:cstheme="minorHAnsi"/>
        </w:rPr>
        <w:t>de l</w:t>
      </w:r>
      <w:r w:rsidR="000738A3" w:rsidRPr="008F17F0">
        <w:rPr>
          <w:rFonts w:asciiTheme="minorHAnsi" w:hAnsiTheme="minorHAnsi" w:cstheme="minorHAnsi"/>
        </w:rPr>
        <w:t>utter contre la déscolarisation</w:t>
      </w:r>
    </w:p>
    <w:p w14:paraId="5FEF6876" w14:textId="77777777" w:rsidR="00E23047" w:rsidRPr="008F17F0" w:rsidRDefault="000549E3" w:rsidP="000549E3">
      <w:pPr>
        <w:pStyle w:val="NormalWeb"/>
        <w:spacing w:before="0" w:beforeAutospacing="0" w:after="0" w:afterAutospacing="0"/>
        <w:ind w:left="708"/>
        <w:contextualSpacing/>
        <w:jc w:val="both"/>
        <w:rPr>
          <w:rFonts w:asciiTheme="minorHAnsi" w:hAnsiTheme="minorHAnsi" w:cstheme="minorHAnsi"/>
        </w:rPr>
      </w:pPr>
      <w:r w:rsidRPr="008F17F0">
        <w:rPr>
          <w:rFonts w:asciiTheme="minorHAnsi" w:hAnsiTheme="minorHAnsi" w:cstheme="minorHAnsi"/>
        </w:rPr>
        <w:t xml:space="preserve">- </w:t>
      </w:r>
      <w:r w:rsidR="00E23047" w:rsidRPr="008F17F0">
        <w:rPr>
          <w:rFonts w:asciiTheme="minorHAnsi" w:hAnsiTheme="minorHAnsi" w:cstheme="minorHAnsi"/>
        </w:rPr>
        <w:t>d’a</w:t>
      </w:r>
      <w:r w:rsidR="000738A3" w:rsidRPr="008F17F0">
        <w:rPr>
          <w:rFonts w:asciiTheme="minorHAnsi" w:hAnsiTheme="minorHAnsi" w:cstheme="minorHAnsi"/>
        </w:rPr>
        <w:t xml:space="preserve">méliorer le quotidien des enfants en leur apportant </w:t>
      </w:r>
      <w:r w:rsidRPr="008F17F0">
        <w:rPr>
          <w:rFonts w:asciiTheme="minorHAnsi" w:hAnsiTheme="minorHAnsi" w:cstheme="minorHAnsi"/>
        </w:rPr>
        <w:t xml:space="preserve">un mieux-être dans les domaines </w:t>
      </w:r>
      <w:r w:rsidR="000738A3" w:rsidRPr="008F17F0">
        <w:rPr>
          <w:rFonts w:asciiTheme="minorHAnsi" w:hAnsiTheme="minorHAnsi" w:cstheme="minorHAnsi"/>
        </w:rPr>
        <w:t>de la nutrition, de la santé et de l’éducati</w:t>
      </w:r>
      <w:r w:rsidR="00E23047" w:rsidRPr="008F17F0">
        <w:rPr>
          <w:rFonts w:asciiTheme="minorHAnsi" w:hAnsiTheme="minorHAnsi" w:cstheme="minorHAnsi"/>
        </w:rPr>
        <w:t>on</w:t>
      </w:r>
    </w:p>
    <w:p w14:paraId="7E87666F" w14:textId="77777777" w:rsidR="000738A3" w:rsidRPr="008F17F0" w:rsidRDefault="00E23047" w:rsidP="00674DBF">
      <w:pPr>
        <w:pStyle w:val="NormalWeb"/>
        <w:spacing w:before="0" w:beforeAutospacing="0" w:after="0" w:afterAutospacing="0"/>
        <w:ind w:left="708"/>
        <w:contextualSpacing/>
        <w:jc w:val="both"/>
        <w:rPr>
          <w:rFonts w:asciiTheme="minorHAnsi" w:hAnsiTheme="minorHAnsi" w:cstheme="minorHAnsi"/>
        </w:rPr>
      </w:pPr>
      <w:r w:rsidRPr="008F17F0">
        <w:rPr>
          <w:rFonts w:asciiTheme="minorHAnsi" w:hAnsiTheme="minorHAnsi" w:cstheme="minorHAnsi"/>
        </w:rPr>
        <w:t>-</w:t>
      </w:r>
      <w:r w:rsidR="00771E9C" w:rsidRPr="008F17F0">
        <w:rPr>
          <w:rFonts w:asciiTheme="minorHAnsi" w:hAnsiTheme="minorHAnsi" w:cstheme="minorHAnsi"/>
        </w:rPr>
        <w:t xml:space="preserve"> </w:t>
      </w:r>
      <w:r w:rsidR="000549E3" w:rsidRPr="008F17F0">
        <w:rPr>
          <w:rFonts w:asciiTheme="minorHAnsi" w:hAnsiTheme="minorHAnsi" w:cstheme="minorHAnsi"/>
        </w:rPr>
        <w:t xml:space="preserve"> </w:t>
      </w:r>
      <w:r w:rsidRPr="008F17F0">
        <w:rPr>
          <w:rFonts w:asciiTheme="minorHAnsi" w:hAnsiTheme="minorHAnsi" w:cstheme="minorHAnsi"/>
        </w:rPr>
        <w:t>de p</w:t>
      </w:r>
      <w:r w:rsidR="000738A3" w:rsidRPr="008F17F0">
        <w:rPr>
          <w:rFonts w:asciiTheme="minorHAnsi" w:hAnsiTheme="minorHAnsi" w:cstheme="minorHAnsi"/>
        </w:rPr>
        <w:t>ermettre aux f</w:t>
      </w:r>
      <w:r w:rsidR="000549E3" w:rsidRPr="008F17F0">
        <w:rPr>
          <w:rFonts w:asciiTheme="minorHAnsi" w:hAnsiTheme="minorHAnsi" w:cstheme="minorHAnsi"/>
        </w:rPr>
        <w:t>amilles de se prendre en charge</w:t>
      </w:r>
      <w:r w:rsidR="000738A3" w:rsidRPr="008F17F0">
        <w:rPr>
          <w:rFonts w:asciiTheme="minorHAnsi" w:hAnsiTheme="minorHAnsi" w:cstheme="minorHAnsi"/>
        </w:rPr>
        <w:t xml:space="preserve"> grâce à des activités génératrices </w:t>
      </w:r>
      <w:r w:rsidR="00771E9C" w:rsidRPr="008F17F0">
        <w:rPr>
          <w:rFonts w:asciiTheme="minorHAnsi" w:hAnsiTheme="minorHAnsi" w:cstheme="minorHAnsi"/>
        </w:rPr>
        <w:t xml:space="preserve">de </w:t>
      </w:r>
      <w:r w:rsidR="000738A3" w:rsidRPr="008F17F0">
        <w:rPr>
          <w:rFonts w:asciiTheme="minorHAnsi" w:hAnsiTheme="minorHAnsi" w:cstheme="minorHAnsi"/>
        </w:rPr>
        <w:t xml:space="preserve">revenus. </w:t>
      </w:r>
    </w:p>
    <w:p w14:paraId="2B719BEC"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rPr>
      </w:pPr>
    </w:p>
    <w:p w14:paraId="40778048" w14:textId="77777777" w:rsidR="00E23047" w:rsidRPr="008F17F0" w:rsidRDefault="000549E3" w:rsidP="00E23047">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Dans l’</w:t>
      </w:r>
      <w:r w:rsidR="00E23047" w:rsidRPr="008F17F0">
        <w:rPr>
          <w:rFonts w:asciiTheme="minorHAnsi" w:hAnsiTheme="minorHAnsi" w:cstheme="minorHAnsi"/>
        </w:rPr>
        <w:t xml:space="preserve"> attente d’autres éléments, nous envisageons de soutenir cette œuvre </w:t>
      </w:r>
      <w:r w:rsidRPr="008F17F0">
        <w:rPr>
          <w:rFonts w:asciiTheme="minorHAnsi" w:hAnsiTheme="minorHAnsi" w:cstheme="minorHAnsi"/>
        </w:rPr>
        <w:t>en 2022 et d’en faire le projet-</w:t>
      </w:r>
      <w:r w:rsidR="00E23047" w:rsidRPr="008F17F0">
        <w:rPr>
          <w:rFonts w:asciiTheme="minorHAnsi" w:hAnsiTheme="minorHAnsi" w:cstheme="minorHAnsi"/>
        </w:rPr>
        <w:t>phare. Bien entendu, nous poursuivons toujours nos partenariats avec l’association FDP-GL et nous maintenons le contact avec le Vietnam pour ce qui est de l’orphelinat.</w:t>
      </w:r>
    </w:p>
    <w:p w14:paraId="438111F0"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rPr>
      </w:pPr>
    </w:p>
    <w:p w14:paraId="4999FE7A" w14:textId="77777777" w:rsidR="00E23047" w:rsidRPr="008F17F0" w:rsidRDefault="00E23047" w:rsidP="00E23047">
      <w:pPr>
        <w:pStyle w:val="NormalWeb"/>
        <w:numPr>
          <w:ilvl w:val="0"/>
          <w:numId w:val="2"/>
        </w:numPr>
        <w:spacing w:before="0" w:beforeAutospacing="0" w:after="0" w:afterAutospacing="0"/>
        <w:contextualSpacing/>
        <w:jc w:val="both"/>
        <w:rPr>
          <w:rFonts w:asciiTheme="minorHAnsi" w:hAnsiTheme="minorHAnsi" w:cstheme="minorHAnsi"/>
          <w:b/>
          <w:bCs/>
          <w:u w:val="single"/>
        </w:rPr>
      </w:pPr>
      <w:r w:rsidRPr="008F17F0">
        <w:rPr>
          <w:rFonts w:asciiTheme="minorHAnsi" w:hAnsiTheme="minorHAnsi" w:cstheme="minorHAnsi"/>
          <w:b/>
          <w:bCs/>
          <w:u w:val="single"/>
        </w:rPr>
        <w:t xml:space="preserve">Opération Vente </w:t>
      </w:r>
      <w:r w:rsidR="00674DBF" w:rsidRPr="008F17F0">
        <w:rPr>
          <w:rFonts w:asciiTheme="minorHAnsi" w:hAnsiTheme="minorHAnsi" w:cstheme="minorHAnsi"/>
          <w:b/>
          <w:bCs/>
          <w:u w:val="single"/>
        </w:rPr>
        <w:t>d’</w:t>
      </w:r>
      <w:r w:rsidRPr="008F17F0">
        <w:rPr>
          <w:rFonts w:asciiTheme="minorHAnsi" w:hAnsiTheme="minorHAnsi" w:cstheme="minorHAnsi"/>
          <w:b/>
          <w:bCs/>
          <w:u w:val="single"/>
        </w:rPr>
        <w:t xml:space="preserve">objets et </w:t>
      </w:r>
      <w:r w:rsidR="00674DBF" w:rsidRPr="008F17F0">
        <w:rPr>
          <w:rFonts w:asciiTheme="minorHAnsi" w:hAnsiTheme="minorHAnsi" w:cstheme="minorHAnsi"/>
          <w:b/>
          <w:bCs/>
          <w:u w:val="single"/>
        </w:rPr>
        <w:t xml:space="preserve">de </w:t>
      </w:r>
      <w:r w:rsidRPr="008F17F0">
        <w:rPr>
          <w:rFonts w:asciiTheme="minorHAnsi" w:hAnsiTheme="minorHAnsi" w:cstheme="minorHAnsi"/>
          <w:b/>
          <w:bCs/>
          <w:u w:val="single"/>
        </w:rPr>
        <w:t xml:space="preserve">divers petits meubles de la maison « GRUBER » à </w:t>
      </w:r>
      <w:proofErr w:type="spellStart"/>
      <w:r w:rsidRPr="008F17F0">
        <w:rPr>
          <w:rFonts w:asciiTheme="minorHAnsi" w:hAnsiTheme="minorHAnsi" w:cstheme="minorHAnsi"/>
          <w:b/>
          <w:bCs/>
          <w:u w:val="single"/>
        </w:rPr>
        <w:t>Marienthal</w:t>
      </w:r>
      <w:proofErr w:type="spellEnd"/>
    </w:p>
    <w:p w14:paraId="33C46371"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b/>
          <w:bCs/>
          <w:u w:val="single"/>
        </w:rPr>
      </w:pPr>
    </w:p>
    <w:p w14:paraId="1027A6B8"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 xml:space="preserve">Comme nous l’avions fait pour la maison des parents du Père Gruber Vincent à Lutzelbourg, nous mènerons une opération identique </w:t>
      </w:r>
      <w:r w:rsidR="000549E3" w:rsidRPr="008F17F0">
        <w:rPr>
          <w:rFonts w:asciiTheme="minorHAnsi" w:hAnsiTheme="minorHAnsi" w:cstheme="minorHAnsi"/>
        </w:rPr>
        <w:t xml:space="preserve">à </w:t>
      </w:r>
      <w:proofErr w:type="spellStart"/>
      <w:r w:rsidR="000549E3" w:rsidRPr="008F17F0">
        <w:rPr>
          <w:rFonts w:asciiTheme="minorHAnsi" w:hAnsiTheme="minorHAnsi" w:cstheme="minorHAnsi"/>
        </w:rPr>
        <w:t>Marienthal</w:t>
      </w:r>
      <w:proofErr w:type="spellEnd"/>
      <w:r w:rsidR="000549E3" w:rsidRPr="008F17F0">
        <w:rPr>
          <w:rFonts w:asciiTheme="minorHAnsi" w:hAnsiTheme="minorHAnsi" w:cstheme="minorHAnsi"/>
        </w:rPr>
        <w:t> :</w:t>
      </w:r>
      <w:r w:rsidRPr="008F17F0">
        <w:rPr>
          <w:rFonts w:asciiTheme="minorHAnsi" w:hAnsiTheme="minorHAnsi" w:cstheme="minorHAnsi"/>
        </w:rPr>
        <w:t xml:space="preserve"> vidage de la maison, nettoyage, enlèvement en déchetterie et vente de ce </w:t>
      </w:r>
      <w:r w:rsidR="000549E3" w:rsidRPr="008F17F0">
        <w:rPr>
          <w:rFonts w:asciiTheme="minorHAnsi" w:hAnsiTheme="minorHAnsi" w:cstheme="minorHAnsi"/>
        </w:rPr>
        <w:t>qui peut être vendu. Cette action</w:t>
      </w:r>
      <w:r w:rsidRPr="008F17F0">
        <w:rPr>
          <w:rFonts w:asciiTheme="minorHAnsi" w:hAnsiTheme="minorHAnsi" w:cstheme="minorHAnsi"/>
        </w:rPr>
        <w:t xml:space="preserve"> se fera sur place lors d’une vente privé</w:t>
      </w:r>
      <w:r w:rsidR="00674DBF" w:rsidRPr="008F17F0">
        <w:rPr>
          <w:rFonts w:asciiTheme="minorHAnsi" w:hAnsiTheme="minorHAnsi" w:cstheme="minorHAnsi"/>
        </w:rPr>
        <w:t>e</w:t>
      </w:r>
      <w:r w:rsidRPr="008F17F0">
        <w:rPr>
          <w:rFonts w:asciiTheme="minorHAnsi" w:hAnsiTheme="minorHAnsi" w:cstheme="minorHAnsi"/>
        </w:rPr>
        <w:t xml:space="preserve">. Sur demande du Père Vincent, tout le </w:t>
      </w:r>
      <w:r w:rsidR="00B7093A" w:rsidRPr="008F17F0">
        <w:rPr>
          <w:rFonts w:asciiTheme="minorHAnsi" w:hAnsiTheme="minorHAnsi" w:cstheme="minorHAnsi"/>
        </w:rPr>
        <w:t>bénéfice</w:t>
      </w:r>
      <w:r w:rsidRPr="008F17F0">
        <w:rPr>
          <w:rFonts w:asciiTheme="minorHAnsi" w:hAnsiTheme="minorHAnsi" w:cstheme="minorHAnsi"/>
        </w:rPr>
        <w:t xml:space="preserve"> de cette vente revie</w:t>
      </w:r>
      <w:r w:rsidR="00B7093A" w:rsidRPr="008F17F0">
        <w:rPr>
          <w:rFonts w:asciiTheme="minorHAnsi" w:hAnsiTheme="minorHAnsi" w:cstheme="minorHAnsi"/>
        </w:rPr>
        <w:t>n</w:t>
      </w:r>
      <w:r w:rsidRPr="008F17F0">
        <w:rPr>
          <w:rFonts w:asciiTheme="minorHAnsi" w:hAnsiTheme="minorHAnsi" w:cstheme="minorHAnsi"/>
        </w:rPr>
        <w:t>dra</w:t>
      </w:r>
      <w:r w:rsidR="00B7093A" w:rsidRPr="008F17F0">
        <w:rPr>
          <w:rFonts w:asciiTheme="minorHAnsi" w:hAnsiTheme="minorHAnsi" w:cstheme="minorHAnsi"/>
        </w:rPr>
        <w:t xml:space="preserve"> à l’association APAAH.</w:t>
      </w:r>
    </w:p>
    <w:p w14:paraId="5C338AF4" w14:textId="77777777" w:rsidR="00B7093A" w:rsidRPr="008F17F0" w:rsidRDefault="00B7093A" w:rsidP="00E23047">
      <w:pPr>
        <w:pStyle w:val="NormalWeb"/>
        <w:spacing w:before="0" w:beforeAutospacing="0" w:after="0" w:afterAutospacing="0"/>
        <w:contextualSpacing/>
        <w:jc w:val="both"/>
        <w:rPr>
          <w:rFonts w:asciiTheme="minorHAnsi" w:hAnsiTheme="minorHAnsi" w:cstheme="minorHAnsi"/>
        </w:rPr>
      </w:pPr>
    </w:p>
    <w:p w14:paraId="6C3FC1B4" w14:textId="3F108A14" w:rsidR="00FB6C9B" w:rsidRPr="008F17F0" w:rsidRDefault="00FB6C9B" w:rsidP="008F17F0">
      <w:pPr>
        <w:pStyle w:val="NormalWeb"/>
        <w:numPr>
          <w:ilvl w:val="0"/>
          <w:numId w:val="2"/>
        </w:numPr>
        <w:spacing w:before="0" w:beforeAutospacing="0" w:after="0" w:afterAutospacing="0"/>
        <w:contextualSpacing/>
        <w:jc w:val="both"/>
        <w:rPr>
          <w:rFonts w:asciiTheme="minorHAnsi" w:hAnsiTheme="minorHAnsi" w:cstheme="minorHAnsi"/>
          <w:b/>
          <w:bCs/>
          <w:u w:val="single"/>
        </w:rPr>
      </w:pPr>
      <w:r w:rsidRPr="008F17F0">
        <w:rPr>
          <w:rFonts w:asciiTheme="minorHAnsi" w:hAnsiTheme="minorHAnsi" w:cstheme="minorHAnsi"/>
          <w:b/>
          <w:bCs/>
          <w:u w:val="single"/>
        </w:rPr>
        <w:t>Opération Spéciale via le CCAS de Schweighouse/Moder</w:t>
      </w:r>
    </w:p>
    <w:p w14:paraId="64F711DF"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p>
    <w:p w14:paraId="75757F09"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Suite au sinistre survenu récemment dans la commune, l’APAAH contribue à hauteur de 300 euros à aider la famille en détresse.</w:t>
      </w:r>
    </w:p>
    <w:p w14:paraId="3797731B"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p>
    <w:p w14:paraId="4827AFF2"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Voici les informations pour ces trois premiers mois de l’année 2021. N’hésitez pas à parcourir le site de l’APAAH sur lequel vous trouverez une mine d’information sur nos activités et des nouvelles de nos partenaires.</w:t>
      </w:r>
    </w:p>
    <w:p w14:paraId="3595A84A"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p>
    <w:p w14:paraId="4965DC66"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L’équipe du bureau de l’APAAH</w:t>
      </w:r>
    </w:p>
    <w:p w14:paraId="62D750F2" w14:textId="77777777" w:rsidR="00036108" w:rsidRPr="0020414D" w:rsidRDefault="00036108" w:rsidP="0020414D">
      <w:pPr>
        <w:jc w:val="both"/>
        <w:rPr>
          <w:sz w:val="24"/>
          <w:szCs w:val="24"/>
        </w:rPr>
      </w:pPr>
    </w:p>
    <w:sectPr w:rsidR="00036108" w:rsidRPr="0020414D" w:rsidSect="00FB6C9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06FB"/>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4715C8"/>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4859CC"/>
    <w:multiLevelType w:val="hybridMultilevel"/>
    <w:tmpl w:val="7924DF2E"/>
    <w:lvl w:ilvl="0" w:tplc="056201F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F06"/>
    <w:rsid w:val="00036108"/>
    <w:rsid w:val="000549E3"/>
    <w:rsid w:val="000738A3"/>
    <w:rsid w:val="0020414D"/>
    <w:rsid w:val="0021055E"/>
    <w:rsid w:val="003A6F06"/>
    <w:rsid w:val="00444A32"/>
    <w:rsid w:val="00674DBF"/>
    <w:rsid w:val="006D1B59"/>
    <w:rsid w:val="00771E9C"/>
    <w:rsid w:val="008F17F0"/>
    <w:rsid w:val="009564C6"/>
    <w:rsid w:val="00A524D5"/>
    <w:rsid w:val="00B7093A"/>
    <w:rsid w:val="00E23047"/>
    <w:rsid w:val="00E87BFC"/>
    <w:rsid w:val="00F068EE"/>
    <w:rsid w:val="00FB6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0745"/>
  <w15:docId w15:val="{22CFC164-7559-4870-BD68-247CACF1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8EE"/>
    <w:pPr>
      <w:ind w:left="720"/>
      <w:contextualSpacing/>
    </w:pPr>
  </w:style>
  <w:style w:type="paragraph" w:styleId="NormalWeb">
    <w:name w:val="Normal (Web)"/>
    <w:basedOn w:val="Normal"/>
    <w:uiPriority w:val="99"/>
    <w:semiHidden/>
    <w:unhideWhenUsed/>
    <w:rsid w:val="000738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KASPAR</dc:creator>
  <cp:lastModifiedBy>Serge KASPAR</cp:lastModifiedBy>
  <cp:revision>5</cp:revision>
  <dcterms:created xsi:type="dcterms:W3CDTF">2021-03-18T15:26:00Z</dcterms:created>
  <dcterms:modified xsi:type="dcterms:W3CDTF">2021-03-27T10:45:00Z</dcterms:modified>
</cp:coreProperties>
</file>